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893" w:rsidRPr="000D4E74" w:rsidRDefault="000D4E74" w:rsidP="000D4E74">
      <w:pPr>
        <w:jc w:val="center"/>
        <w:rPr>
          <w:b/>
        </w:rPr>
      </w:pPr>
      <w:r>
        <w:rPr>
          <w:b/>
        </w:rPr>
        <w:t>ПОЛОЖЕНЕ</w:t>
      </w:r>
    </w:p>
    <w:p w:rsidR="000D4E74" w:rsidRPr="000D4E74" w:rsidRDefault="000D4E74" w:rsidP="000D4E74">
      <w:pPr>
        <w:jc w:val="center"/>
        <w:rPr>
          <w:b/>
        </w:rPr>
      </w:pPr>
      <w:proofErr w:type="gramStart"/>
      <w:r>
        <w:rPr>
          <w:b/>
        </w:rPr>
        <w:t>о</w:t>
      </w:r>
      <w:proofErr w:type="gramEnd"/>
      <w:r>
        <w:rPr>
          <w:b/>
        </w:rPr>
        <w:t xml:space="preserve"> о</w:t>
      </w:r>
      <w:r w:rsidRPr="000D4E74">
        <w:rPr>
          <w:b/>
        </w:rPr>
        <w:t>ткрыто</w:t>
      </w:r>
      <w:r>
        <w:rPr>
          <w:b/>
        </w:rPr>
        <w:t>м</w:t>
      </w:r>
      <w:r w:rsidRPr="000D4E74">
        <w:rPr>
          <w:b/>
        </w:rPr>
        <w:t xml:space="preserve"> предновогодне</w:t>
      </w:r>
      <w:r>
        <w:rPr>
          <w:b/>
        </w:rPr>
        <w:t>м</w:t>
      </w:r>
      <w:r w:rsidRPr="000D4E74">
        <w:rPr>
          <w:b/>
        </w:rPr>
        <w:t xml:space="preserve"> рейтинг</w:t>
      </w:r>
      <w:r>
        <w:rPr>
          <w:b/>
        </w:rPr>
        <w:t>е</w:t>
      </w:r>
    </w:p>
    <w:p w:rsidR="000D4E74" w:rsidRDefault="000D4E74"/>
    <w:p w:rsidR="000D4E74" w:rsidRPr="000D4E74" w:rsidRDefault="00AD5A27" w:rsidP="000D4E74">
      <w:pPr>
        <w:pStyle w:val="a3"/>
        <w:numPr>
          <w:ilvl w:val="0"/>
          <w:numId w:val="1"/>
        </w:numPr>
        <w:jc w:val="both"/>
        <w:rPr>
          <w:b/>
        </w:rPr>
      </w:pPr>
      <w:r>
        <w:rPr>
          <w:b/>
        </w:rPr>
        <w:t>ОБЩИЕ ПОЛОЖЕНИЯ</w:t>
      </w:r>
    </w:p>
    <w:p w:rsidR="000D4E74" w:rsidRDefault="000D4E74" w:rsidP="00481593">
      <w:pPr>
        <w:ind w:firstLine="851"/>
        <w:jc w:val="both"/>
      </w:pPr>
      <w:r>
        <w:t>Рейтинг проводится в период с 28 по 31 декабря 2016 года.</w:t>
      </w:r>
    </w:p>
    <w:p w:rsidR="000D4E74" w:rsidRDefault="000D4E74" w:rsidP="00481593">
      <w:pPr>
        <w:ind w:firstLine="851"/>
        <w:jc w:val="both"/>
      </w:pPr>
      <w:r>
        <w:t xml:space="preserve">К участию допускаются все </w:t>
      </w:r>
      <w:r w:rsidR="00481593">
        <w:t>жители</w:t>
      </w:r>
      <w:r>
        <w:t xml:space="preserve"> г. Благовещенск и Амурской области, не зависимо от возраста и пола.</w:t>
      </w:r>
    </w:p>
    <w:p w:rsidR="000D4E74" w:rsidRDefault="000D4E74" w:rsidP="00481593">
      <w:pPr>
        <w:ind w:firstLine="851"/>
        <w:jc w:val="both"/>
      </w:pPr>
      <w:r>
        <w:t>Выполнение дисциплин, входящих в рейтинг, может быть проведено как в СРК Пирамида (по адресу г. Благовещенск, ул. Красноармейская</w:t>
      </w:r>
      <w:r w:rsidR="00AD5A27">
        <w:t xml:space="preserve"> 124) так и в домашних условиях, а также и </w:t>
      </w:r>
      <w:r>
        <w:t>в других местах размещения мишеней при выполнении условий п.3 данного положения.</w:t>
      </w:r>
    </w:p>
    <w:p w:rsidR="000D4E74" w:rsidRDefault="000D4E74" w:rsidP="000D4E74">
      <w:pPr>
        <w:ind w:firstLine="851"/>
      </w:pPr>
    </w:p>
    <w:p w:rsidR="000D4E74" w:rsidRPr="00461FBC" w:rsidRDefault="00AD5A27" w:rsidP="000D4E74">
      <w:pPr>
        <w:pStyle w:val="a3"/>
        <w:numPr>
          <w:ilvl w:val="0"/>
          <w:numId w:val="1"/>
        </w:numPr>
        <w:rPr>
          <w:b/>
        </w:rPr>
      </w:pPr>
      <w:r w:rsidRPr="00461FBC">
        <w:rPr>
          <w:b/>
        </w:rPr>
        <w:t>СОСТАВ РЕЙТИНГА И ПРАВИЛА ВЫПОЛНЕНИЯ</w:t>
      </w:r>
    </w:p>
    <w:p w:rsidR="000D4E74" w:rsidRDefault="000D4E74" w:rsidP="00461FBC">
      <w:pPr>
        <w:ind w:firstLine="708"/>
        <w:jc w:val="both"/>
      </w:pPr>
      <w:r>
        <w:t xml:space="preserve">Рейтинг состоит из пяти дисциплин: сектор 20, сектор булл, набор очков, американский крикет и большой раунд.  </w:t>
      </w:r>
    </w:p>
    <w:p w:rsidR="00461FBC" w:rsidRDefault="000D4E74" w:rsidP="00461FBC">
      <w:pPr>
        <w:ind w:firstLine="708"/>
        <w:jc w:val="both"/>
      </w:pPr>
      <w:r>
        <w:t xml:space="preserve">Выполнение дисциплин осуществляется </w:t>
      </w:r>
      <w:r w:rsidR="00481593">
        <w:t>в произвольном порядке</w:t>
      </w:r>
      <w:r w:rsidR="00461FBC">
        <w:t xml:space="preserve">. </w:t>
      </w:r>
      <w:r w:rsidR="00481593">
        <w:t>При выполнении</w:t>
      </w:r>
      <w:r w:rsidR="00461FBC">
        <w:t xml:space="preserve"> дисциплин </w:t>
      </w:r>
      <w:proofErr w:type="spellStart"/>
      <w:r w:rsidR="00481593">
        <w:t>недопускаются</w:t>
      </w:r>
      <w:proofErr w:type="spellEnd"/>
      <w:r w:rsidR="00461FBC">
        <w:t xml:space="preserve"> длительны</w:t>
      </w:r>
      <w:r w:rsidR="00481593">
        <w:t>е</w:t>
      </w:r>
      <w:r w:rsidR="00461FBC">
        <w:t xml:space="preserve"> перерыв</w:t>
      </w:r>
      <w:r w:rsidR="00481593">
        <w:t>ы</w:t>
      </w:r>
      <w:r w:rsidR="00461FBC">
        <w:t>.</w:t>
      </w:r>
      <w:r w:rsidR="00461FBC" w:rsidRPr="00461FBC">
        <w:t xml:space="preserve"> </w:t>
      </w:r>
      <w:r w:rsidR="00461FBC">
        <w:t xml:space="preserve">Допускается </w:t>
      </w:r>
      <w:r w:rsidR="00461FBC">
        <w:t xml:space="preserve">перерыв между дисциплинами на время подсчета очков и выполнение разминочных подходов. </w:t>
      </w:r>
    </w:p>
    <w:p w:rsidR="000D4E74" w:rsidRDefault="00461FBC" w:rsidP="00461FBC">
      <w:pPr>
        <w:ind w:firstLine="708"/>
        <w:jc w:val="both"/>
      </w:pPr>
      <w:r>
        <w:t xml:space="preserve">По желанию игрока могут быть </w:t>
      </w:r>
      <w:proofErr w:type="gramStart"/>
      <w:r>
        <w:t>выполнены</w:t>
      </w:r>
      <w:proofErr w:type="gramEnd"/>
      <w:r>
        <w:t xml:space="preserve"> до двух разминочных подходов перед каждой дисциплиной.</w:t>
      </w:r>
    </w:p>
    <w:p w:rsidR="00461FBC" w:rsidRDefault="00461FBC" w:rsidP="00461FBC">
      <w:pPr>
        <w:ind w:firstLine="708"/>
        <w:jc w:val="both"/>
      </w:pPr>
      <w:r>
        <w:t>Дисциплины выполняются в соответствии со следующими правилами:</w:t>
      </w:r>
    </w:p>
    <w:p w:rsidR="00461FBC" w:rsidRPr="00461FBC" w:rsidRDefault="00461FBC" w:rsidP="00461FBC">
      <w:pPr>
        <w:ind w:firstLine="708"/>
        <w:jc w:val="both"/>
        <w:rPr>
          <w:b/>
        </w:rPr>
      </w:pPr>
      <w:r w:rsidRPr="00461FBC">
        <w:rPr>
          <w:b/>
        </w:rPr>
        <w:t>Большой раунд</w:t>
      </w:r>
    </w:p>
    <w:p w:rsidR="00461FBC" w:rsidRDefault="00461FBC" w:rsidP="00461FBC">
      <w:pPr>
        <w:ind w:firstLine="708"/>
        <w:jc w:val="both"/>
      </w:pPr>
      <w:r>
        <w:t xml:space="preserve">Игра ведётся по секторам от «1» до «20», включая «центр» (зелёное кольцо или «Булл»). Задача каждого игрока за один подход (3 броска) поразить свой текущий сектор максимальное количество раз. Считаются попадания только в текущий сектор. При попадании в зону удвоения или утроения сектора, очки, соответственно, удваиваются или утраиваются. После </w:t>
      </w:r>
      <w:r>
        <w:t>завершения</w:t>
      </w:r>
      <w:r>
        <w:t xml:space="preserve"> считается общая сумма всех набранных очков.</w:t>
      </w:r>
    </w:p>
    <w:p w:rsidR="00461FBC" w:rsidRPr="00461FBC" w:rsidRDefault="00461FBC" w:rsidP="00461FBC">
      <w:pPr>
        <w:ind w:firstLine="708"/>
        <w:jc w:val="both"/>
        <w:rPr>
          <w:b/>
        </w:rPr>
      </w:pPr>
      <w:r>
        <w:rPr>
          <w:b/>
        </w:rPr>
        <w:t>Американский к</w:t>
      </w:r>
      <w:r w:rsidRPr="00461FBC">
        <w:rPr>
          <w:b/>
        </w:rPr>
        <w:t>рикет</w:t>
      </w:r>
    </w:p>
    <w:p w:rsidR="00461FBC" w:rsidRDefault="00461FBC" w:rsidP="00461FBC">
      <w:pPr>
        <w:ind w:firstLine="708"/>
        <w:jc w:val="both"/>
      </w:pPr>
      <w:r>
        <w:t xml:space="preserve">Цель игры: каждый игрок должен закрыть все сектора с «15» до «20» и булл, </w:t>
      </w:r>
      <w:r>
        <w:t>с минимальным количеством затраченных дротиков</w:t>
      </w:r>
      <w:r w:rsidRPr="00461FBC">
        <w:t xml:space="preserve"> </w:t>
      </w:r>
      <w:r>
        <w:t>на закрытие всех секторов.</w:t>
      </w:r>
    </w:p>
    <w:p w:rsidR="00461FBC" w:rsidRDefault="00461FBC" w:rsidP="00461FBC">
      <w:pPr>
        <w:ind w:firstLine="708"/>
        <w:jc w:val="both"/>
      </w:pPr>
      <w:r>
        <w:t>Правило закрытия: Сектор считается закрытым если в него попали не меньше 3 раз (</w:t>
      </w:r>
      <w:proofErr w:type="gramStart"/>
      <w:r>
        <w:t>например</w:t>
      </w:r>
      <w:proofErr w:type="gramEnd"/>
      <w:r>
        <w:t xml:space="preserve"> 1 раз в утроение этого сектора или просто 3 раза в сектор), булл закрывается либо 3 раза по 25, либо два раза 25 и 50, один раз 25 и 50, два раза по 50.</w:t>
      </w:r>
    </w:p>
    <w:p w:rsidR="00461FBC" w:rsidRPr="00461FBC" w:rsidRDefault="00461FBC" w:rsidP="00461FBC">
      <w:pPr>
        <w:ind w:firstLine="708"/>
        <w:jc w:val="both"/>
        <w:rPr>
          <w:b/>
        </w:rPr>
      </w:pPr>
      <w:r w:rsidRPr="00461FBC">
        <w:rPr>
          <w:b/>
        </w:rPr>
        <w:t>Набор очков</w:t>
      </w:r>
    </w:p>
    <w:p w:rsidR="00461FBC" w:rsidRDefault="00AD5A27" w:rsidP="00461FBC">
      <w:pPr>
        <w:ind w:firstLine="708"/>
        <w:jc w:val="both"/>
      </w:pPr>
      <w:r>
        <w:t>Игроки</w:t>
      </w:r>
      <w:r w:rsidR="00461FBC">
        <w:t xml:space="preserve"> делают 10 подходов по 3 броска.</w:t>
      </w:r>
    </w:p>
    <w:p w:rsidR="00461FBC" w:rsidRDefault="00461FBC" w:rsidP="00461FBC">
      <w:pPr>
        <w:ind w:firstLine="708"/>
        <w:jc w:val="both"/>
      </w:pPr>
      <w:r>
        <w:t>Суммируются очки, набранные в результате всех точных попаданий в мишень.</w:t>
      </w:r>
      <w:r w:rsidR="00481593">
        <w:t xml:space="preserve"> </w:t>
      </w:r>
      <w:r>
        <w:t>При попадании в зоны удвоения или утроения набранные очки соответственно увеличиваются в два или три раза. Очки, набранные на каждом из подходов, суммируются, и считается конечный результат.</w:t>
      </w:r>
    </w:p>
    <w:p w:rsidR="00461FBC" w:rsidRPr="00461FBC" w:rsidRDefault="00461FBC" w:rsidP="00461FBC">
      <w:pPr>
        <w:ind w:firstLine="708"/>
        <w:jc w:val="both"/>
        <w:rPr>
          <w:b/>
        </w:rPr>
      </w:pPr>
      <w:r w:rsidRPr="00461FBC">
        <w:rPr>
          <w:b/>
        </w:rPr>
        <w:t>Сектор 20</w:t>
      </w:r>
    </w:p>
    <w:p w:rsidR="00481593" w:rsidRDefault="00461FBC" w:rsidP="00461FBC">
      <w:pPr>
        <w:ind w:firstLine="708"/>
        <w:jc w:val="both"/>
      </w:pPr>
      <w:r>
        <w:t xml:space="preserve">Цель игры: набрать максимальное количество очков за 10 подходов по </w:t>
      </w:r>
      <w:r>
        <w:lastRenderedPageBreak/>
        <w:t>3 броска.</w:t>
      </w:r>
      <w:r w:rsidR="00481593">
        <w:t xml:space="preserve"> </w:t>
      </w:r>
    </w:p>
    <w:p w:rsidR="00461FBC" w:rsidRDefault="00461FBC" w:rsidP="00461FBC">
      <w:pPr>
        <w:ind w:firstLine="708"/>
        <w:jc w:val="both"/>
      </w:pPr>
      <w:r>
        <w:t>Правила игры: считаются попадания только в сектор «20».</w:t>
      </w:r>
      <w:r w:rsidR="00481593">
        <w:t xml:space="preserve"> </w:t>
      </w:r>
      <w:r>
        <w:t>Одно попадание дает 20 очков, попадание в удвоение дает 40 очков, попадание в утроение дает 60 очков. После 10 подходов считается общая сумма всех набранных очков.</w:t>
      </w:r>
    </w:p>
    <w:p w:rsidR="00461FBC" w:rsidRPr="00461FBC" w:rsidRDefault="00461FBC" w:rsidP="00461FBC">
      <w:pPr>
        <w:ind w:firstLine="708"/>
        <w:jc w:val="both"/>
        <w:rPr>
          <w:b/>
        </w:rPr>
      </w:pPr>
      <w:r w:rsidRPr="00461FBC">
        <w:rPr>
          <w:b/>
        </w:rPr>
        <w:t>Сектор булл</w:t>
      </w:r>
    </w:p>
    <w:p w:rsidR="00461FBC" w:rsidRDefault="00461FBC" w:rsidP="00461FBC">
      <w:pPr>
        <w:ind w:firstLine="708"/>
        <w:jc w:val="both"/>
      </w:pPr>
      <w:r>
        <w:t>Цель игры: набрать максимальное количество очков за 10 подходов по 3 броска.</w:t>
      </w:r>
    </w:p>
    <w:p w:rsidR="00461FBC" w:rsidRDefault="00461FBC" w:rsidP="00461FBC">
      <w:pPr>
        <w:ind w:firstLine="708"/>
        <w:jc w:val="both"/>
      </w:pPr>
      <w:r>
        <w:t>Правила игры: все броски производятся в центр мишени.</w:t>
      </w:r>
      <w:r w:rsidR="00481593">
        <w:t xml:space="preserve"> </w:t>
      </w:r>
      <w:r>
        <w:t xml:space="preserve">Считаются попадания только </w:t>
      </w:r>
      <w:proofErr w:type="gramStart"/>
      <w:r>
        <w:t>в</w:t>
      </w:r>
      <w:proofErr w:type="gramEnd"/>
      <w:r>
        <w:t xml:space="preserve"> </w:t>
      </w:r>
      <w:proofErr w:type="gramStart"/>
      <w:r>
        <w:t>булл</w:t>
      </w:r>
      <w:proofErr w:type="gramEnd"/>
      <w:r w:rsidR="00AD5A27">
        <w:t xml:space="preserve"> ай</w:t>
      </w:r>
      <w:r>
        <w:t xml:space="preserve"> </w:t>
      </w:r>
      <w:r w:rsidR="00AD5A27">
        <w:t xml:space="preserve">(красный круг) </w:t>
      </w:r>
      <w:r>
        <w:t xml:space="preserve">(50 очков) и </w:t>
      </w:r>
      <w:r w:rsidR="00AD5A27">
        <w:t xml:space="preserve">булл </w:t>
      </w:r>
      <w:r w:rsidR="00AD5A27">
        <w:t>(</w:t>
      </w:r>
      <w:r>
        <w:t>зеленое кольцо</w:t>
      </w:r>
      <w:r w:rsidR="00AD5A27">
        <w:t>)</w:t>
      </w:r>
      <w:r>
        <w:t xml:space="preserve"> (25 очков). После 10 подходов считается общая сумма набранных очков.</w:t>
      </w:r>
    </w:p>
    <w:p w:rsidR="00AD5A27" w:rsidRDefault="00AD5A27" w:rsidP="00461FBC">
      <w:pPr>
        <w:ind w:firstLine="708"/>
        <w:jc w:val="both"/>
      </w:pPr>
    </w:p>
    <w:p w:rsidR="00AD5A27" w:rsidRPr="00AD5A27" w:rsidRDefault="00AD5A27" w:rsidP="00AD5A27">
      <w:pPr>
        <w:pStyle w:val="a3"/>
        <w:numPr>
          <w:ilvl w:val="0"/>
          <w:numId w:val="1"/>
        </w:numPr>
        <w:jc w:val="both"/>
        <w:rPr>
          <w:b/>
        </w:rPr>
      </w:pPr>
      <w:r w:rsidRPr="00AD5A27">
        <w:rPr>
          <w:b/>
        </w:rPr>
        <w:t xml:space="preserve">УСЛОВИЯ РАЗМЕЩЕНИЯ МИШЕНИ И РУБЕЖА </w:t>
      </w:r>
    </w:p>
    <w:p w:rsidR="00AD5A27" w:rsidRDefault="00AD5A27" w:rsidP="00AD5A27">
      <w:pPr>
        <w:ind w:firstLine="709"/>
        <w:jc w:val="both"/>
      </w:pPr>
      <w:r>
        <w:t xml:space="preserve">Форма, размер и размещение мишени, а также расстояние до рубежа должно соответствовать </w:t>
      </w:r>
      <w:r w:rsidRPr="00AD5A27">
        <w:t>Правила</w:t>
      </w:r>
      <w:r>
        <w:t>м</w:t>
      </w:r>
      <w:r w:rsidRPr="00AD5A27">
        <w:t xml:space="preserve"> вида спорта «Дартс». Утвержден</w:t>
      </w:r>
      <w:r>
        <w:t>ы</w:t>
      </w:r>
      <w:r w:rsidRPr="00AD5A27">
        <w:t xml:space="preserve"> Приказом №409 от 28.04.2010 г. Министерством спорта, туризма и молодежной политики Российской Федерации</w:t>
      </w:r>
      <w:proofErr w:type="gramStart"/>
      <w:r w:rsidRPr="00AD5A27">
        <w:t>.</w:t>
      </w:r>
      <w:proofErr w:type="gramEnd"/>
      <w:r w:rsidRPr="00AD5A27">
        <w:t xml:space="preserve"> </w:t>
      </w:r>
      <w:r>
        <w:t>(</w:t>
      </w:r>
      <w:proofErr w:type="gramStart"/>
      <w:r>
        <w:t>п</w:t>
      </w:r>
      <w:proofErr w:type="gramEnd"/>
      <w:r>
        <w:t xml:space="preserve">олный текст документа </w:t>
      </w:r>
      <w:hyperlink r:id="rId6" w:history="1">
        <w:r w:rsidRPr="00E2584C">
          <w:rPr>
            <w:rStyle w:val="a4"/>
          </w:rPr>
          <w:t>http://dartsrf.ru/wp-content/uploads/2016/01/rules.pdf</w:t>
        </w:r>
      </w:hyperlink>
      <w:r>
        <w:t xml:space="preserve"> ).</w:t>
      </w:r>
    </w:p>
    <w:p w:rsidR="00B032C0" w:rsidRDefault="009F2297" w:rsidP="00AD5A27">
      <w:pPr>
        <w:ind w:firstLine="709"/>
        <w:jc w:val="both"/>
      </w:pPr>
      <w:r>
        <w:t>Основные габариты: м</w:t>
      </w:r>
      <w:r w:rsidR="00B032C0">
        <w:t>ишень размещается</w:t>
      </w:r>
      <w:r>
        <w:t xml:space="preserve"> на высоте 173см (центр мишени), расстояние до рубежа броска – 237 см.</w:t>
      </w:r>
    </w:p>
    <w:p w:rsidR="009F2297" w:rsidRDefault="009F2297" w:rsidP="00AD5A27">
      <w:pPr>
        <w:ind w:firstLine="709"/>
        <w:jc w:val="both"/>
      </w:pPr>
    </w:p>
    <w:p w:rsidR="009F2297" w:rsidRPr="00AC379A" w:rsidRDefault="00AC379A" w:rsidP="009F2297">
      <w:pPr>
        <w:pStyle w:val="a3"/>
        <w:numPr>
          <w:ilvl w:val="0"/>
          <w:numId w:val="1"/>
        </w:numPr>
        <w:jc w:val="both"/>
        <w:rPr>
          <w:b/>
        </w:rPr>
      </w:pPr>
      <w:r w:rsidRPr="00AC379A">
        <w:rPr>
          <w:b/>
        </w:rPr>
        <w:t xml:space="preserve">ПОДВЕДЕНИЕ РЕЗУЛЬТАТОВ РЕЙТИНГА </w:t>
      </w:r>
    </w:p>
    <w:p w:rsidR="009F2297" w:rsidRPr="009F2297" w:rsidRDefault="009F2297" w:rsidP="00AD5A27">
      <w:pPr>
        <w:ind w:firstLine="709"/>
        <w:jc w:val="both"/>
      </w:pPr>
      <w:r>
        <w:t>Передача сведений о результатах</w:t>
      </w:r>
      <w:r>
        <w:t xml:space="preserve"> может быть выполнена посредством пересылки на </w:t>
      </w:r>
      <w:r>
        <w:rPr>
          <w:lang w:val="en-US"/>
        </w:rPr>
        <w:t>e</w:t>
      </w:r>
      <w:r w:rsidRPr="009F2297">
        <w:t>-</w:t>
      </w:r>
      <w:r>
        <w:rPr>
          <w:lang w:val="en-US"/>
        </w:rPr>
        <w:t>mail</w:t>
      </w:r>
      <w:r>
        <w:t xml:space="preserve">: </w:t>
      </w:r>
      <w:hyperlink r:id="rId7" w:history="1">
        <w:r w:rsidRPr="00E2584C">
          <w:rPr>
            <w:rStyle w:val="a4"/>
            <w:lang w:val="en-US"/>
          </w:rPr>
          <w:t>darts</w:t>
        </w:r>
        <w:r w:rsidRPr="00E2584C">
          <w:rPr>
            <w:rStyle w:val="a4"/>
          </w:rPr>
          <w:t>28@</w:t>
        </w:r>
        <w:proofErr w:type="spellStart"/>
        <w:r w:rsidRPr="00E2584C">
          <w:rPr>
            <w:rStyle w:val="a4"/>
            <w:lang w:val="en-US"/>
          </w:rPr>
          <w:t>yandex</w:t>
        </w:r>
        <w:proofErr w:type="spellEnd"/>
        <w:r w:rsidRPr="00E2584C">
          <w:rPr>
            <w:rStyle w:val="a4"/>
          </w:rPr>
          <w:t>.</w:t>
        </w:r>
        <w:proofErr w:type="spellStart"/>
        <w:r w:rsidRPr="00E2584C">
          <w:rPr>
            <w:rStyle w:val="a4"/>
            <w:lang w:val="en-US"/>
          </w:rPr>
          <w:t>ru</w:t>
        </w:r>
        <w:proofErr w:type="spellEnd"/>
      </w:hyperlink>
      <w:r>
        <w:t xml:space="preserve"> или на номер телефона: +79622855921 посредством </w:t>
      </w:r>
      <w:r>
        <w:rPr>
          <w:lang w:val="en-US"/>
        </w:rPr>
        <w:t>SMS</w:t>
      </w:r>
      <w:r w:rsidRPr="009F2297">
        <w:t xml:space="preserve"> </w:t>
      </w:r>
      <w:r>
        <w:t>или</w:t>
      </w:r>
      <w:r w:rsidRPr="009F2297">
        <w:t xml:space="preserve"> </w:t>
      </w:r>
      <w:r>
        <w:rPr>
          <w:lang w:val="en-US"/>
        </w:rPr>
        <w:t>WhatsApp</w:t>
      </w:r>
      <w:r w:rsidR="00481593">
        <w:t>.</w:t>
      </w:r>
    </w:p>
    <w:p w:rsidR="00481593" w:rsidRDefault="009F2297" w:rsidP="00AD5A27">
      <w:pPr>
        <w:ind w:firstLine="709"/>
        <w:jc w:val="both"/>
      </w:pPr>
      <w:r>
        <w:t xml:space="preserve">Помимо результатов </w:t>
      </w:r>
      <w:r w:rsidR="00AC379A">
        <w:t>игрок</w:t>
      </w:r>
      <w:r>
        <w:t xml:space="preserve"> сообщает</w:t>
      </w:r>
      <w:r w:rsidR="00B52899">
        <w:t>:</w:t>
      </w:r>
      <w:r>
        <w:t xml:space="preserve"> </w:t>
      </w:r>
      <w:r w:rsidR="00B52899">
        <w:t>свои фамилию и имя</w:t>
      </w:r>
      <w:r w:rsidR="00B52899">
        <w:t xml:space="preserve">, </w:t>
      </w:r>
      <w:r>
        <w:t xml:space="preserve">дату </w:t>
      </w:r>
      <w:r w:rsidR="00AC379A">
        <w:t xml:space="preserve">выполнения </w:t>
      </w:r>
      <w:r w:rsidR="00B52899">
        <w:t>рейтинга и место жительства</w:t>
      </w:r>
      <w:r w:rsidR="00AC379A">
        <w:t>.</w:t>
      </w:r>
      <w:r w:rsidRPr="00AC379A">
        <w:t xml:space="preserve"> </w:t>
      </w:r>
    </w:p>
    <w:p w:rsidR="00481593" w:rsidRDefault="00481593" w:rsidP="00AD5A27">
      <w:pPr>
        <w:ind w:firstLine="709"/>
        <w:jc w:val="both"/>
      </w:pPr>
      <w:r>
        <w:t xml:space="preserve">Пример: «Иванов Иван. 31.12.2016. </w:t>
      </w:r>
      <w:r w:rsidR="00B52899">
        <w:t xml:space="preserve">Благовещенск. </w:t>
      </w:r>
      <w:bookmarkStart w:id="0" w:name="_GoBack"/>
      <w:bookmarkEnd w:id="0"/>
      <w:proofErr w:type="spellStart"/>
      <w:r>
        <w:t>ам</w:t>
      </w:r>
      <w:proofErr w:type="gramStart"/>
      <w:r>
        <w:t>.к</w:t>
      </w:r>
      <w:proofErr w:type="gramEnd"/>
      <w:r>
        <w:t>рикет</w:t>
      </w:r>
      <w:proofErr w:type="spellEnd"/>
      <w:r>
        <w:t xml:space="preserve"> – 40, сектор 20 – 300, сектор булл – 100, набор очков – 318, </w:t>
      </w:r>
      <w:proofErr w:type="spellStart"/>
      <w:r>
        <w:t>б.раунд</w:t>
      </w:r>
      <w:proofErr w:type="spellEnd"/>
      <w:r>
        <w:t xml:space="preserve"> – 289».</w:t>
      </w:r>
    </w:p>
    <w:p w:rsidR="00AC379A" w:rsidRDefault="00AC379A" w:rsidP="00AD5A27">
      <w:pPr>
        <w:ind w:firstLine="709"/>
        <w:jc w:val="both"/>
      </w:pPr>
      <w:r>
        <w:t xml:space="preserve">Судейская комиссия оставляет за собой право на определение достоверности </w:t>
      </w:r>
      <w:r w:rsidR="00481593">
        <w:t>представленных</w:t>
      </w:r>
      <w:r>
        <w:t xml:space="preserve"> сведений.</w:t>
      </w:r>
    </w:p>
    <w:p w:rsidR="00AC379A" w:rsidRDefault="00AC379A" w:rsidP="00AD5A27">
      <w:pPr>
        <w:ind w:firstLine="709"/>
        <w:jc w:val="both"/>
      </w:pPr>
      <w:r>
        <w:t xml:space="preserve">Результаты по итогам рейтинга будут представлены </w:t>
      </w:r>
      <w:r w:rsidR="00481593">
        <w:t xml:space="preserve">в срок до 5 января и размещены </w:t>
      </w:r>
      <w:r>
        <w:t xml:space="preserve">на сайте: </w:t>
      </w:r>
      <w:hyperlink r:id="rId8" w:history="1">
        <w:r w:rsidRPr="00E2584C">
          <w:rPr>
            <w:rStyle w:val="a4"/>
            <w:lang w:val="en-US"/>
          </w:rPr>
          <w:t>www</w:t>
        </w:r>
        <w:r w:rsidRPr="00E2584C">
          <w:rPr>
            <w:rStyle w:val="a4"/>
          </w:rPr>
          <w:t>.</w:t>
        </w:r>
        <w:r w:rsidRPr="00E2584C">
          <w:rPr>
            <w:rStyle w:val="a4"/>
            <w:lang w:val="en-US"/>
          </w:rPr>
          <w:t>darts</w:t>
        </w:r>
        <w:r w:rsidRPr="00E2584C">
          <w:rPr>
            <w:rStyle w:val="a4"/>
          </w:rPr>
          <w:t>28.</w:t>
        </w:r>
        <w:proofErr w:type="spellStart"/>
        <w:r w:rsidRPr="00E2584C">
          <w:rPr>
            <w:rStyle w:val="a4"/>
            <w:lang w:val="en-US"/>
          </w:rPr>
          <w:t>ru</w:t>
        </w:r>
        <w:proofErr w:type="spellEnd"/>
      </w:hyperlink>
      <w:r>
        <w:t>.</w:t>
      </w:r>
    </w:p>
    <w:p w:rsidR="00AC379A" w:rsidRPr="00481593" w:rsidRDefault="00AC379A" w:rsidP="00AD5A27">
      <w:pPr>
        <w:ind w:firstLine="709"/>
        <w:jc w:val="both"/>
        <w:rPr>
          <w:b/>
        </w:rPr>
      </w:pPr>
      <w:r w:rsidRPr="00481593">
        <w:rPr>
          <w:b/>
        </w:rPr>
        <w:t>Определение победителя:</w:t>
      </w:r>
    </w:p>
    <w:p w:rsidR="00AC379A" w:rsidRDefault="00AC379A" w:rsidP="00AD5A27">
      <w:pPr>
        <w:ind w:firstLine="709"/>
        <w:jc w:val="both"/>
      </w:pPr>
      <w:r>
        <w:t xml:space="preserve">По каждому виду выполненной дисциплины игроки распределяются по местам. В соответствии с занятым местом, по каждой дисциплине, игрокам присваиваются очки – соответствующие </w:t>
      </w:r>
      <w:proofErr w:type="gramStart"/>
      <w:r>
        <w:t>занятому</w:t>
      </w:r>
      <w:proofErr w:type="gramEnd"/>
      <w:r>
        <w:t xml:space="preserve"> место. </w:t>
      </w:r>
    </w:p>
    <w:p w:rsidR="00AC379A" w:rsidRDefault="00AC379A" w:rsidP="00AD5A27">
      <w:pPr>
        <w:ind w:firstLine="709"/>
        <w:jc w:val="both"/>
      </w:pPr>
      <w:r>
        <w:t xml:space="preserve">Игрокам, набравшим одинаковое количество очков, в дисциплине, присваивается </w:t>
      </w:r>
      <w:r>
        <w:t>одинаковое место и присуждается одинаковое количество очков.</w:t>
      </w:r>
    </w:p>
    <w:p w:rsidR="00AC379A" w:rsidRPr="00AC379A" w:rsidRDefault="00AC379A">
      <w:pPr>
        <w:ind w:firstLine="709"/>
        <w:jc w:val="both"/>
      </w:pPr>
      <w:r>
        <w:t xml:space="preserve">Все очки, полученные игроками при выполнении дисциплин, </w:t>
      </w:r>
      <w:proofErr w:type="gramStart"/>
      <w:r>
        <w:t>суммируются</w:t>
      </w:r>
      <w:proofErr w:type="gramEnd"/>
      <w:r w:rsidR="00481593">
        <w:t xml:space="preserve"> и</w:t>
      </w:r>
      <w:r>
        <w:t xml:space="preserve"> осуществляется распределение игроков по сумме набранных очков. Победителем признается игрок, набравший минимальное </w:t>
      </w:r>
      <w:r w:rsidR="00481593">
        <w:t xml:space="preserve">суммарное </w:t>
      </w:r>
      <w:r>
        <w:t>количество очков.</w:t>
      </w:r>
    </w:p>
    <w:sectPr w:rsidR="00AC379A" w:rsidRPr="00AC3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A27FD"/>
    <w:multiLevelType w:val="hybridMultilevel"/>
    <w:tmpl w:val="EB3C099E"/>
    <w:lvl w:ilvl="0" w:tplc="EF760F5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D72"/>
    <w:rsid w:val="0000751A"/>
    <w:rsid w:val="00011816"/>
    <w:rsid w:val="00022C22"/>
    <w:rsid w:val="0003265E"/>
    <w:rsid w:val="00057F93"/>
    <w:rsid w:val="00063812"/>
    <w:rsid w:val="000642B6"/>
    <w:rsid w:val="00073B83"/>
    <w:rsid w:val="00080E05"/>
    <w:rsid w:val="00081684"/>
    <w:rsid w:val="00083A65"/>
    <w:rsid w:val="00086F04"/>
    <w:rsid w:val="000916A1"/>
    <w:rsid w:val="000B38F6"/>
    <w:rsid w:val="000D4E74"/>
    <w:rsid w:val="000D62A6"/>
    <w:rsid w:val="000E68CC"/>
    <w:rsid w:val="00112B4D"/>
    <w:rsid w:val="0011375F"/>
    <w:rsid w:val="001175D6"/>
    <w:rsid w:val="00126D4F"/>
    <w:rsid w:val="0012799D"/>
    <w:rsid w:val="00133FDA"/>
    <w:rsid w:val="00136638"/>
    <w:rsid w:val="001449C0"/>
    <w:rsid w:val="0014523D"/>
    <w:rsid w:val="001612E1"/>
    <w:rsid w:val="00173AD1"/>
    <w:rsid w:val="00190611"/>
    <w:rsid w:val="00195EE2"/>
    <w:rsid w:val="001A5708"/>
    <w:rsid w:val="001A67DF"/>
    <w:rsid w:val="001B38DE"/>
    <w:rsid w:val="001D1C4C"/>
    <w:rsid w:val="001D6CAC"/>
    <w:rsid w:val="001E2A59"/>
    <w:rsid w:val="001E65C2"/>
    <w:rsid w:val="00203E9F"/>
    <w:rsid w:val="00204714"/>
    <w:rsid w:val="00211EC5"/>
    <w:rsid w:val="002355EA"/>
    <w:rsid w:val="00240090"/>
    <w:rsid w:val="002415C7"/>
    <w:rsid w:val="002564FE"/>
    <w:rsid w:val="002610D6"/>
    <w:rsid w:val="00270A96"/>
    <w:rsid w:val="00282951"/>
    <w:rsid w:val="002A4784"/>
    <w:rsid w:val="002A5C85"/>
    <w:rsid w:val="002C357D"/>
    <w:rsid w:val="002C5791"/>
    <w:rsid w:val="002D1968"/>
    <w:rsid w:val="002E02F2"/>
    <w:rsid w:val="002F063D"/>
    <w:rsid w:val="002F70A9"/>
    <w:rsid w:val="0030185B"/>
    <w:rsid w:val="00310F73"/>
    <w:rsid w:val="00321418"/>
    <w:rsid w:val="003426E8"/>
    <w:rsid w:val="00342C6D"/>
    <w:rsid w:val="00342C85"/>
    <w:rsid w:val="0035652E"/>
    <w:rsid w:val="00384FBD"/>
    <w:rsid w:val="003A4CC4"/>
    <w:rsid w:val="003A7AFB"/>
    <w:rsid w:val="003B782D"/>
    <w:rsid w:val="003E5F05"/>
    <w:rsid w:val="003F3468"/>
    <w:rsid w:val="00442DCA"/>
    <w:rsid w:val="00451050"/>
    <w:rsid w:val="00461FBC"/>
    <w:rsid w:val="00474AFB"/>
    <w:rsid w:val="00481593"/>
    <w:rsid w:val="00493DB6"/>
    <w:rsid w:val="004B45B5"/>
    <w:rsid w:val="004C2F29"/>
    <w:rsid w:val="004D0C94"/>
    <w:rsid w:val="004E115B"/>
    <w:rsid w:val="004F5E8A"/>
    <w:rsid w:val="00507A5D"/>
    <w:rsid w:val="0051491A"/>
    <w:rsid w:val="0052276F"/>
    <w:rsid w:val="005244A8"/>
    <w:rsid w:val="00526D76"/>
    <w:rsid w:val="0053095B"/>
    <w:rsid w:val="00541A14"/>
    <w:rsid w:val="00543619"/>
    <w:rsid w:val="00546B0F"/>
    <w:rsid w:val="0055542D"/>
    <w:rsid w:val="005559B7"/>
    <w:rsid w:val="005669AD"/>
    <w:rsid w:val="00567631"/>
    <w:rsid w:val="005713A7"/>
    <w:rsid w:val="00573280"/>
    <w:rsid w:val="005734D4"/>
    <w:rsid w:val="00577460"/>
    <w:rsid w:val="005977A3"/>
    <w:rsid w:val="005D654F"/>
    <w:rsid w:val="005D6973"/>
    <w:rsid w:val="005E26E0"/>
    <w:rsid w:val="005E3D6F"/>
    <w:rsid w:val="005E5C0C"/>
    <w:rsid w:val="005F469F"/>
    <w:rsid w:val="00607EE0"/>
    <w:rsid w:val="006127F4"/>
    <w:rsid w:val="00617507"/>
    <w:rsid w:val="00617624"/>
    <w:rsid w:val="006256A3"/>
    <w:rsid w:val="0063302F"/>
    <w:rsid w:val="00633FAC"/>
    <w:rsid w:val="00635F96"/>
    <w:rsid w:val="0064464E"/>
    <w:rsid w:val="006460D7"/>
    <w:rsid w:val="006508FB"/>
    <w:rsid w:val="00651AF7"/>
    <w:rsid w:val="006547E6"/>
    <w:rsid w:val="0065592A"/>
    <w:rsid w:val="00674E93"/>
    <w:rsid w:val="00677674"/>
    <w:rsid w:val="00696453"/>
    <w:rsid w:val="00697497"/>
    <w:rsid w:val="0069784B"/>
    <w:rsid w:val="006A4B7E"/>
    <w:rsid w:val="006A7D66"/>
    <w:rsid w:val="006B267E"/>
    <w:rsid w:val="006B6763"/>
    <w:rsid w:val="006C1FC8"/>
    <w:rsid w:val="006C5D3C"/>
    <w:rsid w:val="006D4685"/>
    <w:rsid w:val="006E0D3E"/>
    <w:rsid w:val="006E1AAD"/>
    <w:rsid w:val="006F2FB2"/>
    <w:rsid w:val="007275A8"/>
    <w:rsid w:val="00727AAE"/>
    <w:rsid w:val="00730F45"/>
    <w:rsid w:val="00732C3B"/>
    <w:rsid w:val="007406DA"/>
    <w:rsid w:val="00743624"/>
    <w:rsid w:val="00756F05"/>
    <w:rsid w:val="0077510F"/>
    <w:rsid w:val="007F02A0"/>
    <w:rsid w:val="0080049B"/>
    <w:rsid w:val="00804676"/>
    <w:rsid w:val="00810044"/>
    <w:rsid w:val="008150EF"/>
    <w:rsid w:val="0083739D"/>
    <w:rsid w:val="008374B6"/>
    <w:rsid w:val="0084070B"/>
    <w:rsid w:val="00841802"/>
    <w:rsid w:val="008430C6"/>
    <w:rsid w:val="0085300E"/>
    <w:rsid w:val="00853082"/>
    <w:rsid w:val="00855BDE"/>
    <w:rsid w:val="00861677"/>
    <w:rsid w:val="0086465B"/>
    <w:rsid w:val="0086786B"/>
    <w:rsid w:val="00873E44"/>
    <w:rsid w:val="00890912"/>
    <w:rsid w:val="008A5C67"/>
    <w:rsid w:val="008B2FCC"/>
    <w:rsid w:val="008C426A"/>
    <w:rsid w:val="008C58DA"/>
    <w:rsid w:val="008C6D36"/>
    <w:rsid w:val="008D00A5"/>
    <w:rsid w:val="008D711F"/>
    <w:rsid w:val="008E0D72"/>
    <w:rsid w:val="0090687B"/>
    <w:rsid w:val="00913EC2"/>
    <w:rsid w:val="00914CDD"/>
    <w:rsid w:val="0091626F"/>
    <w:rsid w:val="00926044"/>
    <w:rsid w:val="009324A7"/>
    <w:rsid w:val="00937F74"/>
    <w:rsid w:val="00940B0C"/>
    <w:rsid w:val="00945557"/>
    <w:rsid w:val="009960E9"/>
    <w:rsid w:val="009A1AB5"/>
    <w:rsid w:val="009A255B"/>
    <w:rsid w:val="009B3E68"/>
    <w:rsid w:val="009B642C"/>
    <w:rsid w:val="009E2D96"/>
    <w:rsid w:val="009E4173"/>
    <w:rsid w:val="009E6B71"/>
    <w:rsid w:val="009F1E2F"/>
    <w:rsid w:val="009F2297"/>
    <w:rsid w:val="00A05EEA"/>
    <w:rsid w:val="00A11C6B"/>
    <w:rsid w:val="00A15E56"/>
    <w:rsid w:val="00A201B5"/>
    <w:rsid w:val="00A31412"/>
    <w:rsid w:val="00A31777"/>
    <w:rsid w:val="00A41820"/>
    <w:rsid w:val="00A64C88"/>
    <w:rsid w:val="00A65DD5"/>
    <w:rsid w:val="00A743EF"/>
    <w:rsid w:val="00A80327"/>
    <w:rsid w:val="00A854B9"/>
    <w:rsid w:val="00A92532"/>
    <w:rsid w:val="00A95AD9"/>
    <w:rsid w:val="00A96E73"/>
    <w:rsid w:val="00AA0850"/>
    <w:rsid w:val="00AA3DCB"/>
    <w:rsid w:val="00AA4683"/>
    <w:rsid w:val="00AA5F66"/>
    <w:rsid w:val="00AC379A"/>
    <w:rsid w:val="00AD5A27"/>
    <w:rsid w:val="00AF31D5"/>
    <w:rsid w:val="00B032C0"/>
    <w:rsid w:val="00B059DD"/>
    <w:rsid w:val="00B1348A"/>
    <w:rsid w:val="00B147BA"/>
    <w:rsid w:val="00B26199"/>
    <w:rsid w:val="00B27A29"/>
    <w:rsid w:val="00B52899"/>
    <w:rsid w:val="00B61ABE"/>
    <w:rsid w:val="00B62CA8"/>
    <w:rsid w:val="00B644A0"/>
    <w:rsid w:val="00B66061"/>
    <w:rsid w:val="00B94D0A"/>
    <w:rsid w:val="00BD47F5"/>
    <w:rsid w:val="00BD6E72"/>
    <w:rsid w:val="00BE6099"/>
    <w:rsid w:val="00C034C2"/>
    <w:rsid w:val="00C10824"/>
    <w:rsid w:val="00C16363"/>
    <w:rsid w:val="00C20734"/>
    <w:rsid w:val="00C31D80"/>
    <w:rsid w:val="00C515E9"/>
    <w:rsid w:val="00C64403"/>
    <w:rsid w:val="00C65418"/>
    <w:rsid w:val="00C72363"/>
    <w:rsid w:val="00C76509"/>
    <w:rsid w:val="00C90A9D"/>
    <w:rsid w:val="00CA04CB"/>
    <w:rsid w:val="00CA4781"/>
    <w:rsid w:val="00CA6D0D"/>
    <w:rsid w:val="00CB4D43"/>
    <w:rsid w:val="00CB7B3A"/>
    <w:rsid w:val="00CD5322"/>
    <w:rsid w:val="00CD7561"/>
    <w:rsid w:val="00CE4D45"/>
    <w:rsid w:val="00CE57DB"/>
    <w:rsid w:val="00CF0D03"/>
    <w:rsid w:val="00CF10F7"/>
    <w:rsid w:val="00CF183A"/>
    <w:rsid w:val="00CF5363"/>
    <w:rsid w:val="00D21F42"/>
    <w:rsid w:val="00D22A3C"/>
    <w:rsid w:val="00D23493"/>
    <w:rsid w:val="00D30E7C"/>
    <w:rsid w:val="00D36F4D"/>
    <w:rsid w:val="00D4304D"/>
    <w:rsid w:val="00D43566"/>
    <w:rsid w:val="00D51FFC"/>
    <w:rsid w:val="00D61D1A"/>
    <w:rsid w:val="00D657B3"/>
    <w:rsid w:val="00D768EA"/>
    <w:rsid w:val="00D76A26"/>
    <w:rsid w:val="00D97746"/>
    <w:rsid w:val="00DA051B"/>
    <w:rsid w:val="00DB6EFB"/>
    <w:rsid w:val="00DC4EF0"/>
    <w:rsid w:val="00DC6C88"/>
    <w:rsid w:val="00DC6D0F"/>
    <w:rsid w:val="00DD4A53"/>
    <w:rsid w:val="00DD4F9C"/>
    <w:rsid w:val="00DE7D7E"/>
    <w:rsid w:val="00DF0CCD"/>
    <w:rsid w:val="00DF5143"/>
    <w:rsid w:val="00DF6598"/>
    <w:rsid w:val="00E167A2"/>
    <w:rsid w:val="00E172AB"/>
    <w:rsid w:val="00E20C2E"/>
    <w:rsid w:val="00E421A5"/>
    <w:rsid w:val="00E4705F"/>
    <w:rsid w:val="00E52893"/>
    <w:rsid w:val="00E8516A"/>
    <w:rsid w:val="00E8717F"/>
    <w:rsid w:val="00E96634"/>
    <w:rsid w:val="00EA3267"/>
    <w:rsid w:val="00EB41D2"/>
    <w:rsid w:val="00EB4587"/>
    <w:rsid w:val="00EB651E"/>
    <w:rsid w:val="00EC77CC"/>
    <w:rsid w:val="00ED4584"/>
    <w:rsid w:val="00ED5200"/>
    <w:rsid w:val="00ED713C"/>
    <w:rsid w:val="00F02E2F"/>
    <w:rsid w:val="00F139C2"/>
    <w:rsid w:val="00F2172C"/>
    <w:rsid w:val="00F25A91"/>
    <w:rsid w:val="00F42366"/>
    <w:rsid w:val="00F442BF"/>
    <w:rsid w:val="00F70C1E"/>
    <w:rsid w:val="00F75367"/>
    <w:rsid w:val="00F772CF"/>
    <w:rsid w:val="00F85046"/>
    <w:rsid w:val="00F94035"/>
    <w:rsid w:val="00FA1100"/>
    <w:rsid w:val="00FB079B"/>
    <w:rsid w:val="00FC0534"/>
    <w:rsid w:val="00FC3CF9"/>
    <w:rsid w:val="00FD5B69"/>
    <w:rsid w:val="00FD728C"/>
    <w:rsid w:val="00FE11C7"/>
    <w:rsid w:val="00FE2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ourier New" w:hAnsi="Times New Roman" w:cs="Courier New"/>
        <w:sz w:val="28"/>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E74"/>
    <w:pPr>
      <w:ind w:left="720"/>
      <w:contextualSpacing/>
    </w:pPr>
  </w:style>
  <w:style w:type="character" w:styleId="a4">
    <w:name w:val="Hyperlink"/>
    <w:basedOn w:val="a0"/>
    <w:uiPriority w:val="99"/>
    <w:unhideWhenUsed/>
    <w:rsid w:val="00AD5A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ourier New" w:hAnsi="Times New Roman" w:cs="Courier New"/>
        <w:sz w:val="28"/>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E74"/>
    <w:pPr>
      <w:ind w:left="720"/>
      <w:contextualSpacing/>
    </w:pPr>
  </w:style>
  <w:style w:type="character" w:styleId="a4">
    <w:name w:val="Hyperlink"/>
    <w:basedOn w:val="a0"/>
    <w:uiPriority w:val="99"/>
    <w:unhideWhenUsed/>
    <w:rsid w:val="00AD5A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ts28.ru" TargetMode="External"/><Relationship Id="rId3" Type="http://schemas.microsoft.com/office/2007/relationships/stylesWithEffects" Target="stylesWithEffects.xml"/><Relationship Id="rId7" Type="http://schemas.openxmlformats.org/officeDocument/2006/relationships/hyperlink" Target="mailto:darts28@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rtsrf.ru/wp-content/uploads/2016/01/rules.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680</Words>
  <Characters>3882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Шеф</dc:creator>
  <cp:keywords/>
  <dc:description/>
  <cp:lastModifiedBy>Шеф</cp:lastModifiedBy>
  <cp:revision>3</cp:revision>
  <dcterms:created xsi:type="dcterms:W3CDTF">2016-12-29T04:49:00Z</dcterms:created>
  <dcterms:modified xsi:type="dcterms:W3CDTF">2016-12-29T05:52:00Z</dcterms:modified>
</cp:coreProperties>
</file>